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4AEA" w:rsidRPr="00814AEA" w:rsidRDefault="00814AEA" w:rsidP="00814AEA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sz w:val="20"/>
          <w:szCs w:val="20"/>
          <w:lang w:eastAsia="fr-FR"/>
        </w:rPr>
        <w:fldChar w:fldCharType="begin"/>
      </w:r>
      <w:r w:rsidRPr="00814AEA">
        <w:rPr>
          <w:rFonts w:ascii="Arial" w:eastAsia="Times New Roman" w:hAnsi="Arial" w:cs="Arial"/>
          <w:sz w:val="20"/>
          <w:szCs w:val="20"/>
          <w:lang w:eastAsia="fr-FR"/>
        </w:rPr>
        <w:instrText xml:space="preserve"> INCLUDEPICTURE "/var/folders/ry/29jn04fd1_10fcq1t_vznr3w0000gn/T/com.microsoft.Word/WebArchiveCopyPasteTempFiles/afp-liaisons_nbp.gif" \* MERGEFORMATINET </w:instrText>
      </w:r>
      <w:r w:rsidRPr="00814AE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814AEA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962400" cy="567055"/>
            <wp:effectExtent l="0" t="0" r="0" b="4445"/>
            <wp:docPr id="1" name="Image 1" descr="/var/folders/ry/29jn04fd1_10fcq1t_vznr3w0000gn/T/com.microsoft.Word/WebArchiveCopyPasteTempFiles/afp-liaisons_nb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ry/29jn04fd1_10fcq1t_vznr3w0000gn/T/com.microsoft.Word/WebArchiveCopyPasteTempFiles/afp-liaisons_nb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AE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</w:p>
    <w:p w:rsidR="00814AEA" w:rsidRDefault="00814AEA" w:rsidP="00814AEA">
      <w:p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Hôpital psychiatrique de Rouen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814AE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 l'accord de sortie de crise signé</w:t>
      </w: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814AEA" w:rsidRPr="00814AEA" w:rsidRDefault="00814AEA" w:rsidP="00814AEA">
      <w:p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02/07/2018 - Dialogue et relations sociales - GRH et formation - Salaires et conditions de travail 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ROUEN, 2 juillet 2018 (AFP) - Direction et syndicats de l'hôpital psychiatrique de Rouen ont signé vendredi soir le protocole de sortie de crise, entérinant l'accord annoncé le 8 juin mais que l'intersyndicale avait menacé de ne pas signer, a-t-on appris lundi auprès des deux partis.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protocole prévoit bien le recrutement de "30 équivalents temps plein", comme annoncé le 8 juin, après 19 jours de grève de la faim de plusieurs soignants et deux jours d'intenses négociations. Les postes seront créés "d'ici à la fin 2019", précise le texte dont un correspondant de l'AFP a reçu une copie.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Contrairement à ce qu'avait annoncé la CGT le 8 juin, le document ne comprend pas de création de postes supplémentaires pour l'ouverture d'une unité pour adolescents. Il précise que les nouveaux postes d'infirmiers et d'aide-soignant seront affectés notamment à l'hospitalisation des adolescents.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"Dans l'attente du plan régional de santé en octobre 2018, la prise en charge des adolescents dans une unité d'hospitalisation temps plein transitoire est définie comme une priorité absolue", peut-on lire toutefois dans le protocole.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document ne fait par ailleurs pas mention de l'ouverture d'une unité hospitalière spécialement aménagée (UHSA), c'est-à-dire une unité qui prend en charge des personnes incarcérées nécessitant des soins psychiatriques en hospitalisation complète, évoquée par la CGT le 8 juin.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Interrogée par l'AFP, l'Agence régionale de santé (ARS) n'avait confirmé que "la création de 30 postes identifiés sur des thématiques comme améliorer les conditions d'hospitalisation des adolescents".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Le 26 juin, l'accord avait semblé sur la sellette, l'intersyndicale posant de nouvelles conditions à la signature de l'accord annoncé le 8 juin. Dans un courrier qu'elle expliquait avoir envoyé à la ministre de la Santé Agnès Buzyn, elle affirmait que les démissions du président de la commission médicale d'établissement (CME) et de sa directrice des soins étaient "un préalable à la signature d'un protocole".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la question de savoir si ces deux personnes avaient depuis démissionné, une source syndicale souhaitant rester anonyme, a indiqué au correspondant de l'AFP: "Le directeur de l'hôpital a annoncé le prochain départ de la directrice des soins (...) Il n'a pas de pouvoir sur le président de CME mais il lui a demandé de se mettre en retrait".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Interrogé sur ces affirmations, le service communication de ce centre hospitalier dit du Rouvray, situé à Sotteville-les-Rouen, en banlieue de Rouen, a assuré "n'avoir aucune information à ce sujet".</w:t>
      </w:r>
    </w:p>
    <w:p w:rsidR="00814AEA" w:rsidRPr="00814AEA" w:rsidRDefault="00814AEA" w:rsidP="00814AE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14A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cor-clc/we/phc</w:t>
      </w:r>
    </w:p>
    <w:p w:rsidR="00814AEA" w:rsidRPr="00814AEA" w:rsidRDefault="00814AEA" w:rsidP="00814AEA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:rsidR="001B0A62" w:rsidRDefault="00CC3EA4"/>
    <w:sectPr w:rsidR="001B0A62" w:rsidSect="006904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A"/>
    <w:rsid w:val="00014132"/>
    <w:rsid w:val="000C4E9B"/>
    <w:rsid w:val="000F74E3"/>
    <w:rsid w:val="001D6542"/>
    <w:rsid w:val="00202806"/>
    <w:rsid w:val="002D3E41"/>
    <w:rsid w:val="00370E3A"/>
    <w:rsid w:val="003C1F5C"/>
    <w:rsid w:val="004D68DF"/>
    <w:rsid w:val="006904EA"/>
    <w:rsid w:val="00781247"/>
    <w:rsid w:val="00814AEA"/>
    <w:rsid w:val="0088586F"/>
    <w:rsid w:val="00970960"/>
    <w:rsid w:val="00CC3EA4"/>
    <w:rsid w:val="00E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F69D271-D1A9-F84D-9DDD-CD6EDF5C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tle">
    <w:name w:val="tittle"/>
    <w:basedOn w:val="Policepardfaut"/>
    <w:rsid w:val="00814AEA"/>
  </w:style>
  <w:style w:type="character" w:customStyle="1" w:styleId="apple-converted-space">
    <w:name w:val="apple-converted-space"/>
    <w:basedOn w:val="Policepardfaut"/>
    <w:rsid w:val="00814AEA"/>
  </w:style>
  <w:style w:type="character" w:customStyle="1" w:styleId="dslug">
    <w:name w:val="d_slug"/>
    <w:basedOn w:val="Policepardfaut"/>
    <w:rsid w:val="00814AEA"/>
  </w:style>
  <w:style w:type="paragraph" w:styleId="NormalWeb">
    <w:name w:val="Normal (Web)"/>
    <w:basedOn w:val="Normal"/>
    <w:uiPriority w:val="99"/>
    <w:semiHidden/>
    <w:unhideWhenUsed/>
    <w:rsid w:val="00814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DELRUE</dc:creator>
  <cp:keywords/>
  <dc:description/>
  <cp:lastModifiedBy>luc DELRUE</cp:lastModifiedBy>
  <cp:revision>2</cp:revision>
  <dcterms:created xsi:type="dcterms:W3CDTF">2018-07-04T03:01:00Z</dcterms:created>
  <dcterms:modified xsi:type="dcterms:W3CDTF">2018-07-04T03:01:00Z</dcterms:modified>
</cp:coreProperties>
</file>